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СЕЛЬСКОЕ ПОСЕЛЕНИЕ «ДЕРЕВНЯ ОЗЕРО»</w:t>
      </w: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Юхновского района Калужской области </w:t>
      </w: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DE0376" w:rsidRPr="00DE0376" w:rsidRDefault="00DE0376" w:rsidP="00DE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22.01.2018 г                                                                    № 2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штатного расписания 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МО сельское поселение 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Озеро» на 2018 год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от 06.10.2003 года № 131 – ФЗ «Об общих принципах организации местного самоуправления в Российской Федерации» и в соответствии с пунктом 8 статьи 37 Устава МО сельское поселение «Деревня Озеро»:</w:t>
      </w:r>
    </w:p>
    <w:p w:rsidR="00DE0376" w:rsidRPr="00DE0376" w:rsidRDefault="00DE0376" w:rsidP="00DE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штатное расписание  №2 от 22.01.2018 г. администрации МО сельское поселение «Деревня Озеро» на 2018 год  с  фондом  оплаты  труда  в  месяц  35802,00,00 (тридцать  пять   тысяч восемьсот   два) рубля  00  копеек.</w:t>
      </w:r>
    </w:p>
    <w:p w:rsidR="00DE0376" w:rsidRPr="00DE0376" w:rsidRDefault="00DE0376" w:rsidP="00DE03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720"/>
        <w:gridCol w:w="2340"/>
        <w:gridCol w:w="3240"/>
        <w:gridCol w:w="3882"/>
      </w:tblGrid>
      <w:tr w:rsidR="00DE0376" w:rsidRPr="00DE0376" w:rsidTr="007761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№</w:t>
            </w:r>
          </w:p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jc w:val="center"/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Ф.И.О.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jc w:val="center"/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Должность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 xml:space="preserve">            Ставка </w:t>
            </w:r>
          </w:p>
        </w:tc>
      </w:tr>
      <w:tr w:rsidR="00DE0376" w:rsidRPr="00DE0376" w:rsidTr="007761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1.</w:t>
            </w:r>
          </w:p>
          <w:p w:rsidR="00DE0376" w:rsidRPr="00DE0376" w:rsidRDefault="00DE0376" w:rsidP="00DE037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 xml:space="preserve"> Кольцова Л.И.</w:t>
            </w:r>
          </w:p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>Глава администрации</w:t>
            </w:r>
          </w:p>
          <w:p w:rsidR="00DE0376" w:rsidRPr="00DE0376" w:rsidRDefault="00DE0376" w:rsidP="00DE0376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 xml:space="preserve">                  1</w:t>
            </w:r>
          </w:p>
          <w:p w:rsidR="00DE0376" w:rsidRPr="00DE0376" w:rsidRDefault="00DE0376" w:rsidP="00DE0376">
            <w:pPr>
              <w:rPr>
                <w:sz w:val="28"/>
                <w:szCs w:val="28"/>
              </w:rPr>
            </w:pPr>
            <w:r w:rsidRPr="00DE0376">
              <w:rPr>
                <w:sz w:val="28"/>
                <w:szCs w:val="28"/>
              </w:rPr>
              <w:t xml:space="preserve">   </w:t>
            </w:r>
          </w:p>
        </w:tc>
      </w:tr>
    </w:tbl>
    <w:p w:rsidR="00DE0376" w:rsidRPr="00DE0376" w:rsidRDefault="00DE0376" w:rsidP="00DE03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 1 января 2018 года.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 администрации МО сельское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«Деревня Озеро»                                                        Л.И. Кольцова</w:t>
      </w: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0376" w:rsidRPr="00DE0376" w:rsidSect="007B34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E0376" w:rsidRPr="00DE0376" w:rsidRDefault="00DE0376" w:rsidP="00DE0376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Администрация Муниципального Образования</w:t>
      </w:r>
      <w:proofErr w:type="gramStart"/>
      <w:r w:rsidRPr="00DE037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У</w:t>
      </w:r>
      <w:proofErr w:type="gramEnd"/>
      <w:r w:rsidRPr="00DE0376">
        <w:rPr>
          <w:rFonts w:ascii="Arial" w:eastAsia="Times New Roman" w:hAnsi="Arial" w:cs="Arial"/>
          <w:sz w:val="26"/>
          <w:szCs w:val="26"/>
          <w:lang w:eastAsia="ru-RU"/>
        </w:rPr>
        <w:t>тверждаю:                                 1 января 2018 г.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«Деревня Озеро»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b/>
          <w:sz w:val="26"/>
          <w:szCs w:val="26"/>
          <w:lang w:eastAsia="ru-RU"/>
        </w:rPr>
        <w:t>ШТАТНОЕ РАСПИСАНИЕ № 2 ОТ 22.01.2018 г.</w:t>
      </w:r>
      <w:r w:rsidRPr="00DE037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Глава администрации             Л.И. Кольцова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t>На период с 01 января 2018 г.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5840" w:type="dxa"/>
        <w:tblInd w:w="-432" w:type="dxa"/>
        <w:tblLook w:val="01E0" w:firstRow="1" w:lastRow="1" w:firstColumn="1" w:lastColumn="1" w:noHBand="0" w:noVBand="0"/>
      </w:tblPr>
      <w:tblGrid>
        <w:gridCol w:w="3443"/>
        <w:gridCol w:w="1241"/>
        <w:gridCol w:w="1384"/>
        <w:gridCol w:w="1150"/>
        <w:gridCol w:w="1229"/>
        <w:gridCol w:w="1028"/>
        <w:gridCol w:w="1229"/>
        <w:gridCol w:w="1103"/>
        <w:gridCol w:w="1384"/>
        <w:gridCol w:w="2649"/>
      </w:tblGrid>
      <w:tr w:rsidR="00DE0376" w:rsidRPr="00DE0376" w:rsidTr="00776112">
        <w:trPr>
          <w:trHeight w:val="360"/>
        </w:trPr>
        <w:tc>
          <w:tcPr>
            <w:tcW w:w="34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Кол-во единиц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ОКЛАД</w:t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СТАЖ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НАДБАВКА за особые</w:t>
            </w:r>
          </w:p>
        </w:tc>
        <w:tc>
          <w:tcPr>
            <w:tcW w:w="2649" w:type="dxa"/>
            <w:tcBorders>
              <w:top w:val="single" w:sz="4" w:space="0" w:color="auto"/>
              <w:right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ИТОГО ФОТ в месяц</w:t>
            </w:r>
          </w:p>
        </w:tc>
      </w:tr>
      <w:tr w:rsidR="00DE0376" w:rsidRPr="00DE0376" w:rsidTr="00776112">
        <w:trPr>
          <w:trHeight w:val="14"/>
        </w:trPr>
        <w:tc>
          <w:tcPr>
            <w:tcW w:w="3443" w:type="dxa"/>
            <w:vMerge/>
            <w:tcBorders>
              <w:lef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1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0" w:type="dxa"/>
            <w:vMerge w:val="restart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%</w:t>
            </w:r>
          </w:p>
        </w:tc>
        <w:tc>
          <w:tcPr>
            <w:tcW w:w="1229" w:type="dxa"/>
            <w:vMerge w:val="restart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  <w:tc>
          <w:tcPr>
            <w:tcW w:w="1028" w:type="dxa"/>
            <w:vMerge w:val="restart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229" w:type="dxa"/>
            <w:vMerge w:val="restart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сумма</w:t>
            </w:r>
          </w:p>
        </w:tc>
        <w:tc>
          <w:tcPr>
            <w:tcW w:w="1103" w:type="dxa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%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0376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  <w:tc>
          <w:tcPr>
            <w:tcW w:w="2649" w:type="dxa"/>
            <w:vMerge w:val="restart"/>
            <w:tcBorders>
              <w:right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376" w:rsidRPr="00DE0376" w:rsidTr="00776112">
        <w:trPr>
          <w:trHeight w:val="270"/>
        </w:trPr>
        <w:tc>
          <w:tcPr>
            <w:tcW w:w="3443" w:type="dxa"/>
            <w:vMerge/>
            <w:tcBorders>
              <w:lef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1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0" w:type="dxa"/>
            <w:vMerge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28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3" w:type="dxa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49" w:type="dxa"/>
            <w:vMerge/>
            <w:tcBorders>
              <w:righ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376" w:rsidRPr="00DE0376" w:rsidTr="00776112">
        <w:tc>
          <w:tcPr>
            <w:tcW w:w="3443" w:type="dxa"/>
            <w:tcBorders>
              <w:lef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 xml:space="preserve">глава местной </w:t>
            </w:r>
            <w:proofErr w:type="spellStart"/>
            <w:r w:rsidRPr="00DE0376">
              <w:rPr>
                <w:rFonts w:ascii="Arial" w:hAnsi="Arial" w:cs="Arial"/>
                <w:sz w:val="26"/>
                <w:szCs w:val="26"/>
              </w:rPr>
              <w:t>администр</w:t>
            </w:r>
            <w:proofErr w:type="spellEnd"/>
            <w:r w:rsidRPr="00DE037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1,00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10073,00</w:t>
            </w:r>
          </w:p>
        </w:tc>
        <w:tc>
          <w:tcPr>
            <w:tcW w:w="1150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1511,00</w:t>
            </w:r>
          </w:p>
        </w:tc>
        <w:tc>
          <w:tcPr>
            <w:tcW w:w="1028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3526,00</w:t>
            </w:r>
          </w:p>
        </w:tc>
        <w:tc>
          <w:tcPr>
            <w:tcW w:w="1103" w:type="dxa"/>
          </w:tcPr>
          <w:p w:rsidR="00DE0376" w:rsidRPr="00DE0376" w:rsidRDefault="00FD240B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384" w:type="dxa"/>
          </w:tcPr>
          <w:p w:rsidR="00DE0376" w:rsidRPr="00DE0376" w:rsidRDefault="00FD240B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11080,00</w:t>
            </w:r>
          </w:p>
        </w:tc>
        <w:tc>
          <w:tcPr>
            <w:tcW w:w="2649" w:type="dxa"/>
            <w:tcBorders>
              <w:right w:val="single" w:sz="12" w:space="0" w:color="auto"/>
            </w:tcBorders>
          </w:tcPr>
          <w:p w:rsidR="00DE0376" w:rsidRPr="00DE0376" w:rsidRDefault="00DE0376" w:rsidP="00FD240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2</w:t>
            </w:r>
            <w:r w:rsidR="00FD240B">
              <w:rPr>
                <w:rFonts w:ascii="Arial" w:hAnsi="Arial" w:cs="Arial"/>
                <w:sz w:val="26"/>
                <w:szCs w:val="26"/>
              </w:rPr>
              <w:t>6190</w:t>
            </w:r>
            <w:r w:rsidRPr="00DE0376">
              <w:rPr>
                <w:rFonts w:ascii="Arial" w:hAnsi="Arial" w:cs="Arial"/>
                <w:sz w:val="26"/>
                <w:szCs w:val="26"/>
              </w:rPr>
              <w:t>,00</w:t>
            </w:r>
          </w:p>
        </w:tc>
      </w:tr>
      <w:tr w:rsidR="00DE0376" w:rsidRPr="00DE0376" w:rsidTr="00776112">
        <w:tc>
          <w:tcPr>
            <w:tcW w:w="3443" w:type="dxa"/>
            <w:tcBorders>
              <w:lef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ведущий специалист 1 р</w:t>
            </w:r>
          </w:p>
        </w:tc>
        <w:tc>
          <w:tcPr>
            <w:tcW w:w="1241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1,00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7082,00</w:t>
            </w:r>
          </w:p>
        </w:tc>
        <w:tc>
          <w:tcPr>
            <w:tcW w:w="1150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028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103" w:type="dxa"/>
          </w:tcPr>
          <w:p w:rsidR="00DE0376" w:rsidRPr="00DE0376" w:rsidRDefault="00FD240B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649" w:type="dxa"/>
            <w:tcBorders>
              <w:right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14584,00</w:t>
            </w:r>
          </w:p>
        </w:tc>
      </w:tr>
      <w:tr w:rsidR="00DE0376" w:rsidRPr="00DE0376" w:rsidTr="00776112">
        <w:tc>
          <w:tcPr>
            <w:tcW w:w="3443" w:type="dxa"/>
            <w:tcBorders>
              <w:left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E0376">
              <w:rPr>
                <w:rFonts w:ascii="Arial" w:hAnsi="Arial" w:cs="Arial"/>
                <w:sz w:val="26"/>
                <w:szCs w:val="26"/>
              </w:rPr>
              <w:t>уборщ</w:t>
            </w:r>
            <w:proofErr w:type="spellEnd"/>
            <w:r w:rsidRPr="00DE0376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DE0376">
              <w:rPr>
                <w:rFonts w:ascii="Arial" w:hAnsi="Arial" w:cs="Arial"/>
                <w:sz w:val="26"/>
                <w:szCs w:val="26"/>
              </w:rPr>
              <w:t>служебн</w:t>
            </w:r>
            <w:proofErr w:type="spellEnd"/>
            <w:r w:rsidRPr="00DE0376">
              <w:rPr>
                <w:rFonts w:ascii="Arial" w:hAnsi="Arial" w:cs="Arial"/>
                <w:sz w:val="26"/>
                <w:szCs w:val="26"/>
              </w:rPr>
              <w:t>. помещений</w:t>
            </w:r>
          </w:p>
        </w:tc>
        <w:tc>
          <w:tcPr>
            <w:tcW w:w="1241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0,50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2530,00</w:t>
            </w:r>
          </w:p>
        </w:tc>
        <w:tc>
          <w:tcPr>
            <w:tcW w:w="1150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028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29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103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84" w:type="dxa"/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649" w:type="dxa"/>
            <w:tcBorders>
              <w:right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E0376">
              <w:rPr>
                <w:rFonts w:ascii="Arial" w:hAnsi="Arial" w:cs="Arial"/>
                <w:sz w:val="26"/>
                <w:szCs w:val="26"/>
              </w:rPr>
              <w:t>2433,00</w:t>
            </w:r>
          </w:p>
        </w:tc>
      </w:tr>
      <w:tr w:rsidR="00DE0376" w:rsidRPr="00DE0376" w:rsidTr="00776112">
        <w:tc>
          <w:tcPr>
            <w:tcW w:w="3443" w:type="dxa"/>
            <w:tcBorders>
              <w:left w:val="single" w:sz="12" w:space="0" w:color="auto"/>
              <w:bottom w:val="single" w:sz="12" w:space="0" w:color="auto"/>
            </w:tcBorders>
          </w:tcPr>
          <w:p w:rsidR="00DE0376" w:rsidRPr="00DE0376" w:rsidRDefault="00DE0376" w:rsidP="00DE03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E0376">
              <w:rPr>
                <w:rFonts w:ascii="Arial" w:hAnsi="Arial" w:cs="Arial"/>
                <w:sz w:val="28"/>
                <w:szCs w:val="28"/>
              </w:rPr>
              <w:t>2,50</w:t>
            </w: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E0376">
              <w:rPr>
                <w:rFonts w:ascii="Arial" w:hAnsi="Arial" w:cs="Arial"/>
                <w:sz w:val="28"/>
                <w:szCs w:val="28"/>
              </w:rPr>
              <w:t>19685,00</w:t>
            </w: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E0376">
              <w:rPr>
                <w:rFonts w:ascii="Arial" w:hAnsi="Arial" w:cs="Arial"/>
                <w:sz w:val="28"/>
                <w:szCs w:val="28"/>
              </w:rPr>
              <w:t>1511,00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E0376">
              <w:rPr>
                <w:rFonts w:ascii="Arial" w:hAnsi="Arial" w:cs="Arial"/>
                <w:sz w:val="28"/>
                <w:szCs w:val="28"/>
              </w:rPr>
              <w:t>3526,00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DE0376" w:rsidRPr="00DE0376" w:rsidRDefault="00DE0376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DE0376" w:rsidRPr="00DE0376" w:rsidRDefault="00FD240B" w:rsidP="00DE03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2649" w:type="dxa"/>
            <w:tcBorders>
              <w:bottom w:val="single" w:sz="12" w:space="0" w:color="auto"/>
              <w:right w:val="single" w:sz="12" w:space="0" w:color="auto"/>
            </w:tcBorders>
          </w:tcPr>
          <w:p w:rsidR="00DE0376" w:rsidRPr="00DE0376" w:rsidRDefault="00FD240B" w:rsidP="00FD2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3580</w:t>
            </w:r>
            <w:r w:rsidR="00DE0376" w:rsidRPr="00DE0376">
              <w:rPr>
                <w:rFonts w:ascii="Arial" w:hAnsi="Arial" w:cs="Arial"/>
                <w:sz w:val="28"/>
                <w:szCs w:val="28"/>
              </w:rPr>
              <w:t>2,00</w:t>
            </w:r>
          </w:p>
        </w:tc>
      </w:tr>
    </w:tbl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t>Штат в количестве 205 единиц,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t xml:space="preserve">с месячным фондом з/платы </w:t>
      </w:r>
      <w:r w:rsidR="00FD240B">
        <w:rPr>
          <w:rFonts w:ascii="Arial" w:eastAsia="Times New Roman" w:hAnsi="Arial" w:cs="Arial"/>
          <w:sz w:val="26"/>
          <w:szCs w:val="26"/>
          <w:lang w:eastAsia="ru-RU"/>
        </w:rPr>
        <w:t>3580</w:t>
      </w:r>
      <w:r w:rsidRPr="00DE0376">
        <w:rPr>
          <w:rFonts w:ascii="Arial" w:eastAsia="Times New Roman" w:hAnsi="Arial" w:cs="Arial"/>
          <w:sz w:val="26"/>
          <w:szCs w:val="26"/>
          <w:lang w:eastAsia="ru-RU"/>
        </w:rPr>
        <w:t>2,00</w:t>
      </w:r>
    </w:p>
    <w:p w:rsidR="00DE0376" w:rsidRPr="00DE0376" w:rsidRDefault="00FD240B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тридцать пять</w:t>
      </w:r>
      <w:r w:rsidR="00DE0376" w:rsidRPr="00DE0376">
        <w:rPr>
          <w:rFonts w:ascii="Arial" w:eastAsia="Times New Roman" w:hAnsi="Arial" w:cs="Arial"/>
          <w:sz w:val="26"/>
          <w:szCs w:val="26"/>
          <w:lang w:eastAsia="ru-RU"/>
        </w:rPr>
        <w:t xml:space="preserve"> тысяч </w:t>
      </w:r>
      <w:r>
        <w:rPr>
          <w:rFonts w:ascii="Arial" w:eastAsia="Times New Roman" w:hAnsi="Arial" w:cs="Arial"/>
          <w:sz w:val="26"/>
          <w:szCs w:val="26"/>
          <w:lang w:eastAsia="ru-RU"/>
        </w:rPr>
        <w:t>восемьсот</w:t>
      </w:r>
      <w:r w:rsidR="00DE0376" w:rsidRPr="00DE0376">
        <w:rPr>
          <w:rFonts w:ascii="Arial" w:eastAsia="Times New Roman" w:hAnsi="Arial" w:cs="Arial"/>
          <w:sz w:val="26"/>
          <w:szCs w:val="26"/>
          <w:lang w:eastAsia="ru-RU"/>
        </w:rPr>
        <w:t xml:space="preserve"> два рубля 00 копеек</w:t>
      </w: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0376">
        <w:rPr>
          <w:rFonts w:ascii="Arial" w:eastAsia="Times New Roman" w:hAnsi="Arial" w:cs="Arial"/>
          <w:sz w:val="26"/>
          <w:szCs w:val="26"/>
          <w:lang w:eastAsia="ru-RU"/>
        </w:rPr>
        <w:t xml:space="preserve">Глава МО сельское поселение «Деревня Озеро»                                                                      З.А. </w:t>
      </w:r>
      <w:proofErr w:type="spellStart"/>
      <w:r w:rsidRPr="00DE0376">
        <w:rPr>
          <w:rFonts w:ascii="Arial" w:eastAsia="Times New Roman" w:hAnsi="Arial" w:cs="Arial"/>
          <w:sz w:val="26"/>
          <w:szCs w:val="26"/>
          <w:lang w:eastAsia="ru-RU"/>
        </w:rPr>
        <w:t>Финоженкова</w:t>
      </w:r>
      <w:proofErr w:type="spellEnd"/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76" w:rsidRPr="00DE0376" w:rsidRDefault="00DE0376" w:rsidP="00DE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8BA" w:rsidRDefault="003738BA"/>
    <w:sectPr w:rsidR="003738BA" w:rsidSect="007B34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3259"/>
    <w:multiLevelType w:val="hybridMultilevel"/>
    <w:tmpl w:val="6C50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76"/>
    <w:rsid w:val="003738BA"/>
    <w:rsid w:val="00DE0376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2</cp:revision>
  <dcterms:created xsi:type="dcterms:W3CDTF">2018-04-12T07:14:00Z</dcterms:created>
  <dcterms:modified xsi:type="dcterms:W3CDTF">2018-04-12T07:14:00Z</dcterms:modified>
</cp:coreProperties>
</file>