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B5" w:rsidRPr="008B044D" w:rsidRDefault="00965DB5" w:rsidP="00965DB5">
      <w:pPr>
        <w:jc w:val="center"/>
        <w:rPr>
          <w:sz w:val="28"/>
          <w:szCs w:val="28"/>
        </w:rPr>
      </w:pPr>
      <w:r w:rsidRPr="008B044D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965DB5" w:rsidRPr="008B044D" w:rsidRDefault="00965DB5" w:rsidP="00965DB5">
      <w:pPr>
        <w:jc w:val="center"/>
        <w:rPr>
          <w:sz w:val="28"/>
          <w:szCs w:val="28"/>
        </w:rPr>
      </w:pPr>
      <w:r w:rsidRPr="008B044D">
        <w:rPr>
          <w:b/>
          <w:bCs/>
          <w:color w:val="000000"/>
          <w:sz w:val="28"/>
          <w:szCs w:val="28"/>
        </w:rPr>
        <w:t>СЕЛЬСКОЕ ПОСЕЛЕНИЕ «ДЕРЕВНЯ ОЗЕРО»</w:t>
      </w:r>
    </w:p>
    <w:p w:rsidR="00965DB5" w:rsidRDefault="00965DB5" w:rsidP="00965DB5">
      <w:pPr>
        <w:jc w:val="center"/>
        <w:rPr>
          <w:b/>
          <w:bCs/>
          <w:color w:val="000000"/>
          <w:sz w:val="28"/>
          <w:szCs w:val="28"/>
        </w:rPr>
      </w:pPr>
      <w:r w:rsidRPr="008B044D">
        <w:rPr>
          <w:b/>
          <w:bCs/>
          <w:color w:val="000000"/>
          <w:sz w:val="28"/>
          <w:szCs w:val="28"/>
        </w:rPr>
        <w:t xml:space="preserve">Юхновского района Калужской области </w:t>
      </w:r>
    </w:p>
    <w:p w:rsidR="00965DB5" w:rsidRPr="008B044D" w:rsidRDefault="00965DB5" w:rsidP="00965DB5">
      <w:pPr>
        <w:jc w:val="center"/>
        <w:rPr>
          <w:sz w:val="24"/>
          <w:szCs w:val="24"/>
        </w:rPr>
      </w:pPr>
    </w:p>
    <w:p w:rsidR="00965DB5" w:rsidRPr="008B044D" w:rsidRDefault="00965DB5" w:rsidP="00965DB5">
      <w:pPr>
        <w:jc w:val="center"/>
        <w:rPr>
          <w:sz w:val="24"/>
          <w:szCs w:val="24"/>
        </w:rPr>
      </w:pPr>
      <w:r w:rsidRPr="008B044D">
        <w:rPr>
          <w:b/>
          <w:bCs/>
          <w:color w:val="000000"/>
          <w:sz w:val="28"/>
          <w:szCs w:val="28"/>
        </w:rPr>
        <w:t> </w:t>
      </w:r>
    </w:p>
    <w:p w:rsidR="00965DB5" w:rsidRDefault="00965DB5" w:rsidP="00965DB5">
      <w:pPr>
        <w:jc w:val="center"/>
        <w:rPr>
          <w:b/>
          <w:bCs/>
          <w:color w:val="000000"/>
          <w:sz w:val="36"/>
          <w:szCs w:val="36"/>
        </w:rPr>
      </w:pPr>
      <w:r w:rsidRPr="008B044D">
        <w:rPr>
          <w:b/>
          <w:bCs/>
          <w:color w:val="000000"/>
          <w:sz w:val="36"/>
          <w:szCs w:val="36"/>
        </w:rPr>
        <w:t>РАСПОРЯЖЕНИЕ</w:t>
      </w:r>
    </w:p>
    <w:p w:rsidR="00000000" w:rsidRDefault="00965DB5">
      <w:pPr>
        <w:shd w:val="clear" w:color="auto" w:fill="FFFFFF"/>
        <w:spacing w:before="346" w:after="331"/>
        <w:ind w:left="3461"/>
      </w:pPr>
    </w:p>
    <w:p w:rsidR="00D81EE4" w:rsidRDefault="00D81EE4">
      <w:pPr>
        <w:shd w:val="clear" w:color="auto" w:fill="FFFFFF"/>
        <w:spacing w:before="346" w:after="331"/>
        <w:ind w:left="3461"/>
        <w:sectPr w:rsidR="00D81EE4" w:rsidSect="00D81EE4">
          <w:type w:val="continuous"/>
          <w:pgSz w:w="11909" w:h="16834"/>
          <w:pgMar w:top="1440" w:right="859" w:bottom="720" w:left="709" w:header="720" w:footer="720" w:gutter="0"/>
          <w:cols w:space="60"/>
          <w:noEndnote/>
        </w:sectPr>
      </w:pPr>
    </w:p>
    <w:p w:rsidR="00000000" w:rsidRDefault="00D81EE4">
      <w:pPr>
        <w:shd w:val="clear" w:color="auto" w:fill="FFFFFF"/>
      </w:pPr>
      <w:r>
        <w:rPr>
          <w:b/>
          <w:bCs/>
          <w:spacing w:val="-9"/>
          <w:sz w:val="26"/>
          <w:szCs w:val="26"/>
        </w:rPr>
        <w:lastRenderedPageBreak/>
        <w:t>о</w:t>
      </w:r>
      <w:r w:rsidR="00965DB5">
        <w:rPr>
          <w:b/>
          <w:bCs/>
          <w:spacing w:val="-9"/>
          <w:sz w:val="26"/>
          <w:szCs w:val="26"/>
        </w:rPr>
        <w:t xml:space="preserve">т </w:t>
      </w:r>
      <w:r w:rsidR="00965DB5">
        <w:rPr>
          <w:b/>
          <w:bCs/>
          <w:spacing w:val="12"/>
          <w:sz w:val="26"/>
          <w:szCs w:val="26"/>
        </w:rPr>
        <w:t>16.12.2016</w:t>
      </w:r>
      <w:r w:rsidR="00965DB5">
        <w:rPr>
          <w:b/>
          <w:bCs/>
          <w:spacing w:val="-9"/>
          <w:sz w:val="26"/>
          <w:szCs w:val="26"/>
        </w:rPr>
        <w:t xml:space="preserve"> г</w:t>
      </w:r>
    </w:p>
    <w:p w:rsidR="00000000" w:rsidRPr="00D81EE4" w:rsidRDefault="00965DB5">
      <w:pPr>
        <w:shd w:val="clear" w:color="auto" w:fill="FFFFFF"/>
        <w:spacing w:before="19"/>
      </w:pPr>
      <w:r>
        <w:br w:type="column"/>
      </w:r>
      <w:r w:rsidRPr="00D81EE4">
        <w:rPr>
          <w:b/>
          <w:bCs/>
          <w:sz w:val="24"/>
          <w:szCs w:val="24"/>
        </w:rPr>
        <w:lastRenderedPageBreak/>
        <w:t>№</w:t>
      </w:r>
      <w:r w:rsidRPr="00D81EE4">
        <w:rPr>
          <w:b/>
          <w:bCs/>
          <w:sz w:val="24"/>
          <w:szCs w:val="24"/>
        </w:rPr>
        <w:t xml:space="preserve"> 20</w:t>
      </w:r>
    </w:p>
    <w:p w:rsidR="00000000" w:rsidRDefault="00965DB5">
      <w:pPr>
        <w:shd w:val="clear" w:color="auto" w:fill="FFFFFF"/>
        <w:spacing w:before="19"/>
        <w:sectPr w:rsidR="00000000">
          <w:type w:val="continuous"/>
          <w:pgSz w:w="11909" w:h="16834"/>
          <w:pgMar w:top="1440" w:right="2640" w:bottom="720" w:left="1843" w:header="720" w:footer="720" w:gutter="0"/>
          <w:cols w:num="2" w:space="720" w:equalWidth="0">
            <w:col w:w="1862" w:space="4843"/>
            <w:col w:w="720"/>
          </w:cols>
          <w:noEndnote/>
        </w:sectPr>
      </w:pPr>
    </w:p>
    <w:p w:rsidR="00D81EE4" w:rsidRDefault="00D81EE4">
      <w:pPr>
        <w:shd w:val="clear" w:color="auto" w:fill="FFFFFF"/>
        <w:spacing w:before="346"/>
        <w:ind w:left="5"/>
        <w:rPr>
          <w:b/>
          <w:bCs/>
          <w:sz w:val="26"/>
          <w:szCs w:val="26"/>
        </w:rPr>
      </w:pPr>
    </w:p>
    <w:p w:rsidR="00000000" w:rsidRDefault="00965DB5">
      <w:pPr>
        <w:shd w:val="clear" w:color="auto" w:fill="FFFFFF"/>
        <w:spacing w:before="346"/>
        <w:ind w:left="5"/>
      </w:pPr>
      <w:r>
        <w:rPr>
          <w:b/>
          <w:bCs/>
          <w:sz w:val="26"/>
          <w:szCs w:val="26"/>
        </w:rPr>
        <w:t>О выплате премии</w:t>
      </w:r>
    </w:p>
    <w:p w:rsidR="00000000" w:rsidRDefault="00965DB5" w:rsidP="00D81EE4">
      <w:pPr>
        <w:shd w:val="clear" w:color="auto" w:fill="FFFFFF"/>
        <w:spacing w:before="662" w:line="317" w:lineRule="exact"/>
        <w:ind w:left="-851" w:firstLine="567"/>
        <w:jc w:val="both"/>
      </w:pPr>
      <w:r>
        <w:rPr>
          <w:sz w:val="26"/>
          <w:szCs w:val="26"/>
        </w:rPr>
        <w:t xml:space="preserve">В   соответствии с </w:t>
      </w:r>
      <w:proofErr w:type="gramStart"/>
      <w:r>
        <w:rPr>
          <w:sz w:val="26"/>
          <w:szCs w:val="26"/>
        </w:rPr>
        <w:t>Законом  Калу</w:t>
      </w:r>
      <w:r>
        <w:rPr>
          <w:sz w:val="26"/>
          <w:szCs w:val="26"/>
        </w:rPr>
        <w:t>жской</w:t>
      </w:r>
      <w:proofErr w:type="gramEnd"/>
      <w:r>
        <w:rPr>
          <w:sz w:val="26"/>
          <w:szCs w:val="26"/>
        </w:rPr>
        <w:t xml:space="preserve"> области «О едином реестре муниципальных должностей и условиях оплаты труда в органах  местного самоуправления Калужской области</w:t>
      </w:r>
      <w:r w:rsidR="00D81EE4">
        <w:rPr>
          <w:spacing w:val="31"/>
          <w:sz w:val="26"/>
          <w:szCs w:val="26"/>
        </w:rPr>
        <w:t>»,</w:t>
      </w:r>
      <w:r w:rsidR="00D81EE4">
        <w:rPr>
          <w:sz w:val="26"/>
          <w:szCs w:val="26"/>
        </w:rPr>
        <w:t xml:space="preserve"> а также в целях социальной </w:t>
      </w:r>
      <w:r>
        <w:rPr>
          <w:sz w:val="26"/>
          <w:szCs w:val="26"/>
        </w:rPr>
        <w:t xml:space="preserve">защищенности </w:t>
      </w:r>
      <w:r w:rsidR="00D81EE4">
        <w:rPr>
          <w:sz w:val="26"/>
          <w:szCs w:val="26"/>
        </w:rPr>
        <w:t xml:space="preserve">граждан разрешить выплатить ведущему специалисту </w:t>
      </w:r>
      <w:r>
        <w:rPr>
          <w:sz w:val="26"/>
          <w:szCs w:val="26"/>
        </w:rPr>
        <w:t>1 разряда администрации МО</w:t>
      </w:r>
      <w:r>
        <w:rPr>
          <w:sz w:val="26"/>
          <w:szCs w:val="26"/>
        </w:rPr>
        <w:t xml:space="preserve"> сельское поселение «Деревня Озеро» Цветковой Вере Ильиничне премию за 4   квартал </w:t>
      </w:r>
      <w:r>
        <w:rPr>
          <w:spacing w:val="26"/>
          <w:sz w:val="26"/>
          <w:szCs w:val="26"/>
        </w:rPr>
        <w:t>2016</w:t>
      </w:r>
      <w:r w:rsidR="00D81EE4">
        <w:rPr>
          <w:sz w:val="26"/>
          <w:szCs w:val="26"/>
        </w:rPr>
        <w:t xml:space="preserve"> года в размере одного должностного оклада</w:t>
      </w:r>
      <w:r>
        <w:rPr>
          <w:sz w:val="26"/>
          <w:szCs w:val="26"/>
        </w:rPr>
        <w:t>.</w:t>
      </w:r>
    </w:p>
    <w:p w:rsidR="00000000" w:rsidRDefault="00965DB5" w:rsidP="00D81EE4">
      <w:pPr>
        <w:shd w:val="clear" w:color="auto" w:fill="FFFFFF"/>
        <w:spacing w:before="5" w:after="989" w:line="317" w:lineRule="exact"/>
        <w:ind w:left="-851" w:firstLine="567"/>
        <w:jc w:val="both"/>
      </w:pPr>
      <w:r>
        <w:rPr>
          <w:sz w:val="26"/>
          <w:szCs w:val="26"/>
        </w:rPr>
        <w:t>Выплату произвести в пределах утвержденного фонда оплаты труда на 2016 год.</w:t>
      </w:r>
    </w:p>
    <w:p w:rsidR="00000000" w:rsidRDefault="00965DB5" w:rsidP="00D81EE4">
      <w:pPr>
        <w:shd w:val="clear" w:color="auto" w:fill="FFFFFF"/>
        <w:spacing w:before="5" w:after="989" w:line="317" w:lineRule="exact"/>
        <w:ind w:left="10" w:firstLine="418"/>
        <w:jc w:val="both"/>
      </w:pPr>
    </w:p>
    <w:p w:rsidR="00965DB5" w:rsidRDefault="00965DB5" w:rsidP="00965DB5">
      <w:pPr>
        <w:shd w:val="clear" w:color="auto" w:fill="FFFFFF"/>
        <w:spacing w:before="5" w:after="989" w:line="317" w:lineRule="exact"/>
        <w:jc w:val="both"/>
        <w:sectPr w:rsidR="00965DB5">
          <w:type w:val="continuous"/>
          <w:pgSz w:w="11909" w:h="16834"/>
          <w:pgMar w:top="1440" w:right="859" w:bottom="720" w:left="1839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965DB5">
      <w:pPr>
        <w:framePr w:h="518" w:hSpace="38" w:wrap="notBeside" w:vAnchor="text" w:hAnchor="margin" w:x="5137" w:y="102"/>
        <w:rPr>
          <w:sz w:val="24"/>
          <w:szCs w:val="24"/>
        </w:rPr>
      </w:pPr>
    </w:p>
    <w:p w:rsidR="00000000" w:rsidRPr="00D81EE4" w:rsidRDefault="00965DB5">
      <w:pPr>
        <w:shd w:val="clear" w:color="auto" w:fill="FFFFFF"/>
        <w:ind w:left="10"/>
        <w:rPr>
          <w:b/>
        </w:rPr>
      </w:pPr>
      <w:r w:rsidRPr="00D81EE4">
        <w:rPr>
          <w:b/>
          <w:sz w:val="26"/>
          <w:szCs w:val="26"/>
        </w:rPr>
        <w:lastRenderedPageBreak/>
        <w:t>Глава администрации МО</w:t>
      </w:r>
    </w:p>
    <w:p w:rsidR="00000000" w:rsidRPr="00D81EE4" w:rsidRDefault="00965DB5">
      <w:pPr>
        <w:shd w:val="clear" w:color="auto" w:fill="FFFFFF"/>
        <w:spacing w:before="19"/>
        <w:rPr>
          <w:b/>
        </w:rPr>
      </w:pPr>
      <w:r w:rsidRPr="00D81EE4">
        <w:rPr>
          <w:b/>
          <w:sz w:val="26"/>
          <w:szCs w:val="26"/>
        </w:rPr>
        <w:t>сельское поселение «Деревня Озеро»:</w:t>
      </w:r>
    </w:p>
    <w:p w:rsidR="00D81EE4" w:rsidRPr="00D81EE4" w:rsidRDefault="00965DB5" w:rsidP="00D81EE4">
      <w:pPr>
        <w:shd w:val="clear" w:color="auto" w:fill="FFFFFF"/>
        <w:spacing w:before="331"/>
        <w:ind w:right="-329"/>
        <w:rPr>
          <w:b/>
        </w:rPr>
      </w:pPr>
      <w:r w:rsidRPr="00D81EE4">
        <w:rPr>
          <w:b/>
        </w:rPr>
        <w:br w:type="column"/>
      </w:r>
      <w:proofErr w:type="spellStart"/>
      <w:r w:rsidRPr="00D81EE4">
        <w:rPr>
          <w:b/>
          <w:sz w:val="26"/>
          <w:szCs w:val="26"/>
        </w:rPr>
        <w:lastRenderedPageBreak/>
        <w:t>Л.И.</w:t>
      </w:r>
      <w:r w:rsidRPr="00D81EE4">
        <w:rPr>
          <w:b/>
          <w:sz w:val="26"/>
          <w:szCs w:val="26"/>
        </w:rPr>
        <w:t>Кольцова</w:t>
      </w:r>
      <w:proofErr w:type="spellEnd"/>
    </w:p>
    <w:sectPr w:rsidR="00D81EE4" w:rsidRPr="00D81EE4" w:rsidSect="00D81EE4">
      <w:type w:val="continuous"/>
      <w:pgSz w:w="11909" w:h="16834"/>
      <w:pgMar w:top="1440" w:right="1421" w:bottom="720" w:left="993" w:header="720" w:footer="720" w:gutter="0"/>
      <w:cols w:num="2" w:space="720" w:equalWidth="0">
        <w:col w:w="4502" w:space="2486"/>
        <w:col w:w="16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EE4"/>
    <w:rsid w:val="00965DB5"/>
    <w:rsid w:val="00D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9DD6A3-1E97-4A4A-933B-28F4C86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2017-01-10T11:58:00Z</dcterms:created>
  <dcterms:modified xsi:type="dcterms:W3CDTF">2017-01-10T12:05:00Z</dcterms:modified>
</cp:coreProperties>
</file>