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6563">
      <w:pPr>
        <w:shd w:val="clear" w:color="auto" w:fill="FFFFFF"/>
        <w:spacing w:line="326" w:lineRule="exact"/>
        <w:ind w:left="1728" w:right="2074" w:firstLine="1306"/>
      </w:pPr>
      <w:r>
        <w:rPr>
          <w:b/>
          <w:bCs/>
          <w:sz w:val="26"/>
          <w:szCs w:val="26"/>
        </w:rPr>
        <w:t>РОССИЙСКАЯ ФЕДЕРАЦИЯ КАЛУЖСКАЯ ОБЛАСТЬ ЮХНОВСКИЙ РАЙОН</w:t>
      </w:r>
    </w:p>
    <w:p w:rsidR="00000000" w:rsidRDefault="00526563">
      <w:pPr>
        <w:shd w:val="clear" w:color="auto" w:fill="FFFFFF"/>
        <w:spacing w:before="312" w:line="317" w:lineRule="exact"/>
        <w:ind w:left="3634"/>
      </w:pPr>
      <w:r>
        <w:rPr>
          <w:b/>
          <w:bCs/>
          <w:sz w:val="26"/>
          <w:szCs w:val="26"/>
        </w:rPr>
        <w:t>АДМИНИСТРАЦИЯ</w:t>
      </w:r>
    </w:p>
    <w:p w:rsidR="00000000" w:rsidRDefault="00526563">
      <w:pPr>
        <w:shd w:val="clear" w:color="auto" w:fill="FFFFFF"/>
        <w:spacing w:line="317" w:lineRule="exact"/>
        <w:ind w:left="3677" w:right="2074" w:hanging="1858"/>
      </w:pPr>
      <w:r>
        <w:rPr>
          <w:b/>
          <w:bCs/>
          <w:sz w:val="26"/>
          <w:szCs w:val="26"/>
        </w:rPr>
        <w:t>муниципального образования сельское поселение «ДЕРЕВНЯ ОЗЕРО»</w:t>
      </w:r>
    </w:p>
    <w:p w:rsidR="00000000" w:rsidRPr="00526563" w:rsidRDefault="00526563">
      <w:pPr>
        <w:shd w:val="clear" w:color="auto" w:fill="FFFFFF"/>
        <w:spacing w:before="398"/>
        <w:ind w:left="3475"/>
        <w:rPr>
          <w:b/>
        </w:rPr>
      </w:pPr>
      <w:r w:rsidRPr="00526563">
        <w:rPr>
          <w:b/>
          <w:sz w:val="38"/>
          <w:szCs w:val="38"/>
        </w:rPr>
        <w:t>ПОСТАНОВЛЕНИЕ</w:t>
      </w:r>
    </w:p>
    <w:p w:rsidR="00000000" w:rsidRDefault="00526563">
      <w:pPr>
        <w:shd w:val="clear" w:color="auto" w:fill="FFFFFF"/>
        <w:tabs>
          <w:tab w:val="left" w:pos="8429"/>
        </w:tabs>
        <w:spacing w:before="389"/>
        <w:ind w:left="110"/>
      </w:pPr>
      <w:r>
        <w:rPr>
          <w:b/>
          <w:bCs/>
          <w:sz w:val="26"/>
          <w:szCs w:val="26"/>
        </w:rPr>
        <w:t>от 26.12.2016 года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51</w:t>
      </w:r>
    </w:p>
    <w:p w:rsidR="00000000" w:rsidRDefault="00526563">
      <w:pPr>
        <w:shd w:val="clear" w:color="auto" w:fill="FFFFFF"/>
        <w:spacing w:before="614" w:line="278" w:lineRule="exact"/>
        <w:ind w:left="5" w:right="4978"/>
        <w:jc w:val="both"/>
      </w:pPr>
      <w:r>
        <w:rPr>
          <w:b/>
          <w:bCs/>
          <w:sz w:val="26"/>
          <w:szCs w:val="26"/>
        </w:rPr>
        <w:t>Об утверждении схемы расположения земельного участка, образованного путем перераспределе</w:t>
      </w:r>
      <w:r>
        <w:rPr>
          <w:b/>
          <w:bCs/>
          <w:sz w:val="26"/>
          <w:szCs w:val="26"/>
        </w:rPr>
        <w:t>ния земель в д. Озеро</w:t>
      </w:r>
    </w:p>
    <w:p w:rsidR="00000000" w:rsidRDefault="00526563">
      <w:pPr>
        <w:shd w:val="clear" w:color="auto" w:fill="FFFFFF"/>
        <w:spacing w:before="499" w:line="370" w:lineRule="exact"/>
        <w:ind w:left="5" w:firstLine="878"/>
        <w:jc w:val="both"/>
      </w:pPr>
      <w:r>
        <w:rPr>
          <w:sz w:val="26"/>
          <w:szCs w:val="26"/>
        </w:rPr>
        <w:t xml:space="preserve">Рассмотрев планово-картографический материал по формированию земельного участка в дер. Озеро в кадастровом квартале </w:t>
      </w:r>
      <w:proofErr w:type="gramStart"/>
      <w:r>
        <w:rPr>
          <w:spacing w:val="15"/>
          <w:sz w:val="26"/>
          <w:szCs w:val="26"/>
        </w:rPr>
        <w:t>40:24:130302:,</w:t>
      </w:r>
      <w:proofErr w:type="gramEnd"/>
      <w:r>
        <w:rPr>
          <w:sz w:val="26"/>
          <w:szCs w:val="26"/>
        </w:rPr>
        <w:t xml:space="preserve"> на основании заявления </w:t>
      </w:r>
      <w:proofErr w:type="spellStart"/>
      <w:r>
        <w:rPr>
          <w:sz w:val="26"/>
          <w:szCs w:val="26"/>
        </w:rPr>
        <w:t>Потапкина</w:t>
      </w:r>
      <w:proofErr w:type="spellEnd"/>
      <w:r>
        <w:rPr>
          <w:sz w:val="26"/>
          <w:szCs w:val="26"/>
        </w:rPr>
        <w:t xml:space="preserve"> </w:t>
      </w:r>
      <w:r>
        <w:rPr>
          <w:spacing w:val="27"/>
          <w:sz w:val="26"/>
          <w:szCs w:val="26"/>
        </w:rPr>
        <w:t>С.Е.,</w:t>
      </w:r>
      <w:r>
        <w:rPr>
          <w:sz w:val="26"/>
          <w:szCs w:val="26"/>
        </w:rPr>
        <w:t xml:space="preserve"> в соответствии со ст. </w:t>
      </w:r>
      <w:r>
        <w:rPr>
          <w:spacing w:val="27"/>
          <w:sz w:val="26"/>
          <w:szCs w:val="26"/>
        </w:rPr>
        <w:t>11.10</w:t>
      </w:r>
      <w:r>
        <w:rPr>
          <w:sz w:val="26"/>
          <w:szCs w:val="26"/>
        </w:rPr>
        <w:t xml:space="preserve"> Земельного Кодекса РФ, Федеральным з</w:t>
      </w:r>
      <w:r>
        <w:rPr>
          <w:sz w:val="26"/>
          <w:szCs w:val="26"/>
        </w:rPr>
        <w:t xml:space="preserve">аконом от </w:t>
      </w:r>
      <w:r>
        <w:rPr>
          <w:spacing w:val="20"/>
          <w:sz w:val="26"/>
          <w:szCs w:val="26"/>
        </w:rPr>
        <w:t>06.10.2003</w:t>
      </w:r>
      <w:r>
        <w:rPr>
          <w:sz w:val="26"/>
          <w:szCs w:val="26"/>
        </w:rPr>
        <w:t xml:space="preserve"> № 131-ФЗ «Об общих принципах местного самоуправления в Российской Федерации», Правил землепользования и застройки м</w:t>
      </w:r>
      <w:r>
        <w:rPr>
          <w:sz w:val="26"/>
          <w:szCs w:val="26"/>
        </w:rPr>
        <w:t>униципального образования сельское поселение «Деревня Озеро», администрация МО сельское поселение   «Деревня О</w:t>
      </w:r>
      <w:r>
        <w:rPr>
          <w:sz w:val="26"/>
          <w:szCs w:val="26"/>
        </w:rPr>
        <w:t>зеро»</w:t>
      </w:r>
    </w:p>
    <w:p w:rsidR="00000000" w:rsidRDefault="00526563">
      <w:pPr>
        <w:shd w:val="clear" w:color="auto" w:fill="FFFFFF"/>
        <w:spacing w:before="298" w:line="370" w:lineRule="exact"/>
        <w:ind w:left="3451"/>
      </w:pPr>
      <w:proofErr w:type="gramStart"/>
      <w:r>
        <w:rPr>
          <w:b/>
          <w:bCs/>
          <w:sz w:val="26"/>
          <w:szCs w:val="26"/>
        </w:rPr>
        <w:t>ПОСТА</w:t>
      </w:r>
      <w:r>
        <w:rPr>
          <w:b/>
          <w:bCs/>
          <w:sz w:val="26"/>
          <w:szCs w:val="26"/>
        </w:rPr>
        <w:t xml:space="preserve">НОВЛЯЕТ </w:t>
      </w:r>
      <w:r>
        <w:rPr>
          <w:sz w:val="26"/>
          <w:szCs w:val="26"/>
        </w:rPr>
        <w:t>:</w:t>
      </w:r>
      <w:proofErr w:type="gramEnd"/>
    </w:p>
    <w:p w:rsidR="00000000" w:rsidRDefault="00526563" w:rsidP="00526563">
      <w:pPr>
        <w:numPr>
          <w:ilvl w:val="0"/>
          <w:numId w:val="1"/>
        </w:numPr>
        <w:shd w:val="clear" w:color="auto" w:fill="FFFFFF"/>
        <w:tabs>
          <w:tab w:val="left" w:pos="422"/>
          <w:tab w:val="left" w:pos="4214"/>
        </w:tabs>
        <w:spacing w:line="370" w:lineRule="exact"/>
        <w:ind w:left="422" w:right="134" w:hanging="422"/>
        <w:jc w:val="both"/>
        <w:rPr>
          <w:spacing w:val="-40"/>
          <w:sz w:val="26"/>
          <w:szCs w:val="26"/>
        </w:rPr>
      </w:pPr>
      <w:r>
        <w:rPr>
          <w:sz w:val="26"/>
          <w:szCs w:val="26"/>
        </w:rPr>
        <w:t xml:space="preserve">Утвердить схему расположения земельного участка образованного путем перераспределения земельного участка, из земель населенных </w:t>
      </w:r>
      <w:r>
        <w:rPr>
          <w:spacing w:val="50"/>
          <w:sz w:val="26"/>
          <w:szCs w:val="26"/>
        </w:rPr>
        <w:t>пунктов</w:t>
      </w:r>
      <w:r>
        <w:rPr>
          <w:sz w:val="26"/>
          <w:szCs w:val="26"/>
        </w:rPr>
        <w:t xml:space="preserve"> с КН 40:24:130302:202 общей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площадью 2074 </w:t>
      </w:r>
      <w:proofErr w:type="spellStart"/>
      <w:r>
        <w:rPr>
          <w:spacing w:val="18"/>
          <w:sz w:val="26"/>
          <w:szCs w:val="26"/>
        </w:rPr>
        <w:t>кв.м</w:t>
      </w:r>
      <w:proofErr w:type="spellEnd"/>
      <w:r>
        <w:rPr>
          <w:spacing w:val="18"/>
          <w:sz w:val="26"/>
          <w:szCs w:val="26"/>
        </w:rPr>
        <w:t>.,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площадью перераспределения 294 </w:t>
      </w:r>
      <w:proofErr w:type="spellStart"/>
      <w:r>
        <w:rPr>
          <w:spacing w:val="38"/>
          <w:sz w:val="26"/>
          <w:szCs w:val="26"/>
        </w:rPr>
        <w:t>кв.м</w:t>
      </w:r>
      <w:proofErr w:type="spellEnd"/>
      <w:r>
        <w:rPr>
          <w:spacing w:val="38"/>
          <w:sz w:val="26"/>
          <w:szCs w:val="26"/>
        </w:rPr>
        <w:t>.,</w:t>
      </w:r>
      <w:r>
        <w:rPr>
          <w:sz w:val="26"/>
          <w:szCs w:val="26"/>
        </w:rPr>
        <w:t xml:space="preserve"> расположе</w:t>
      </w:r>
      <w:r>
        <w:rPr>
          <w:sz w:val="26"/>
          <w:szCs w:val="26"/>
        </w:rPr>
        <w:t xml:space="preserve">нного по адресу : Калужская область, Юхновский район, дер. Озеро, с видом разрешенного использования «для ведения личного подсобного хозяйства», принадлежащего на праве собственности </w:t>
      </w:r>
      <w:proofErr w:type="spellStart"/>
      <w:r>
        <w:rPr>
          <w:sz w:val="26"/>
          <w:szCs w:val="26"/>
        </w:rPr>
        <w:t>Потапкину</w:t>
      </w:r>
      <w:proofErr w:type="spellEnd"/>
      <w:r>
        <w:rPr>
          <w:sz w:val="26"/>
          <w:szCs w:val="26"/>
        </w:rPr>
        <w:t xml:space="preserve"> Сергею Евгеньевичу, о чем в Едином государственном реестре прав</w:t>
      </w:r>
      <w:r>
        <w:rPr>
          <w:sz w:val="26"/>
          <w:szCs w:val="26"/>
        </w:rPr>
        <w:t xml:space="preserve"> па недвижимое имущество и сделок с ним 13 декабря 2016 года сделана запись регистрации за № 40-40/024-40/024/</w:t>
      </w:r>
      <w:r>
        <w:rPr>
          <w:sz w:val="26"/>
          <w:szCs w:val="26"/>
        </w:rPr>
        <w:t xml:space="preserve">002/ </w:t>
      </w:r>
      <w:r>
        <w:rPr>
          <w:spacing w:val="13"/>
          <w:sz w:val="26"/>
          <w:szCs w:val="26"/>
        </w:rPr>
        <w:t>2016-514/1</w:t>
      </w:r>
      <w:r>
        <w:rPr>
          <w:sz w:val="26"/>
          <w:szCs w:val="26"/>
        </w:rPr>
        <w:t xml:space="preserve"> .</w:t>
      </w:r>
    </w:p>
    <w:p w:rsidR="00000000" w:rsidRDefault="00526563" w:rsidP="00526563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370" w:lineRule="exact"/>
        <w:ind w:left="422" w:right="326" w:hanging="422"/>
        <w:jc w:val="both"/>
        <w:rPr>
          <w:spacing w:val="-14"/>
          <w:sz w:val="26"/>
          <w:szCs w:val="26"/>
        </w:rPr>
      </w:pPr>
      <w:proofErr w:type="spellStart"/>
      <w:r>
        <w:rPr>
          <w:sz w:val="26"/>
          <w:szCs w:val="26"/>
        </w:rPr>
        <w:t>Потапкину</w:t>
      </w:r>
      <w:proofErr w:type="spellEnd"/>
      <w:r>
        <w:rPr>
          <w:sz w:val="26"/>
          <w:szCs w:val="26"/>
        </w:rPr>
        <w:t xml:space="preserve"> С.</w:t>
      </w:r>
      <w:bookmarkStart w:id="0" w:name="_GoBack"/>
      <w:bookmarkEnd w:id="0"/>
      <w:r>
        <w:rPr>
          <w:sz w:val="26"/>
          <w:szCs w:val="26"/>
        </w:rPr>
        <w:t>Е. в установленном порядке внести в Государственный кадастр недвижимости сведения о вышеназванном земельном у</w:t>
      </w:r>
      <w:r>
        <w:rPr>
          <w:sz w:val="26"/>
          <w:szCs w:val="26"/>
        </w:rPr>
        <w:t>частке с КН 40:24:1 30302:202   образованного путем   перераспределения.</w:t>
      </w:r>
    </w:p>
    <w:p w:rsidR="00000000" w:rsidRDefault="00526563">
      <w:pPr>
        <w:shd w:val="clear" w:color="auto" w:fill="FFFFFF"/>
        <w:spacing w:before="422"/>
        <w:ind w:left="696"/>
      </w:pPr>
      <w:r>
        <w:rPr>
          <w:b/>
          <w:bCs/>
          <w:sz w:val="26"/>
          <w:szCs w:val="26"/>
        </w:rPr>
        <w:t>Глава администрации МО</w:t>
      </w:r>
    </w:p>
    <w:p w:rsidR="00526563" w:rsidRDefault="00526563">
      <w:pPr>
        <w:shd w:val="clear" w:color="auto" w:fill="FFFFFF"/>
        <w:tabs>
          <w:tab w:val="left" w:pos="7973"/>
        </w:tabs>
        <w:spacing w:before="67"/>
        <w:ind w:left="701"/>
      </w:pPr>
      <w:r>
        <w:rPr>
          <w:b/>
          <w:bCs/>
          <w:spacing w:val="-2"/>
          <w:sz w:val="26"/>
          <w:szCs w:val="26"/>
        </w:rPr>
        <w:t xml:space="preserve">сельское поселение «Деревня </w:t>
      </w:r>
      <w:proofErr w:type="gramStart"/>
      <w:r>
        <w:rPr>
          <w:b/>
          <w:bCs/>
          <w:spacing w:val="-2"/>
          <w:sz w:val="26"/>
          <w:szCs w:val="26"/>
        </w:rPr>
        <w:t>Озеро»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gramEnd"/>
      <w:r>
        <w:rPr>
          <w:b/>
          <w:bCs/>
          <w:sz w:val="26"/>
          <w:szCs w:val="26"/>
        </w:rPr>
        <w:t>Л.И. Кольцова</w:t>
      </w:r>
    </w:p>
    <w:sectPr w:rsidR="00526563">
      <w:type w:val="continuous"/>
      <w:pgSz w:w="11909" w:h="16834"/>
      <w:pgMar w:top="1104" w:right="664" w:bottom="360" w:left="9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E31E8"/>
    <w:multiLevelType w:val="singleLevel"/>
    <w:tmpl w:val="082E3C9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63"/>
    <w:rsid w:val="005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2B6D4E-A730-433E-A236-4C26FC73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2016-12-27T08:03:00Z</dcterms:created>
  <dcterms:modified xsi:type="dcterms:W3CDTF">2016-12-27T08:08:00Z</dcterms:modified>
</cp:coreProperties>
</file>