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080"/>
        <w:gridCol w:w="689"/>
        <w:gridCol w:w="859"/>
        <w:gridCol w:w="924"/>
        <w:gridCol w:w="869"/>
        <w:gridCol w:w="1189"/>
        <w:gridCol w:w="1023"/>
        <w:gridCol w:w="1049"/>
      </w:tblGrid>
      <w:tr w:rsidR="008F2082" w:rsidRPr="008F2082" w:rsidTr="008F2082">
        <w:trPr>
          <w:trHeight w:val="1840"/>
        </w:trPr>
        <w:tc>
          <w:tcPr>
            <w:tcW w:w="6460" w:type="dxa"/>
            <w:noWrap/>
            <w:hideMark/>
          </w:tcPr>
          <w:p w:rsidR="008F2082" w:rsidRPr="008F2082" w:rsidRDefault="008F2082"/>
        </w:tc>
        <w:tc>
          <w:tcPr>
            <w:tcW w:w="980" w:type="dxa"/>
            <w:noWrap/>
            <w:hideMark/>
          </w:tcPr>
          <w:p w:rsidR="008F2082" w:rsidRPr="008F2082" w:rsidRDefault="008F2082"/>
        </w:tc>
        <w:tc>
          <w:tcPr>
            <w:tcW w:w="1060" w:type="dxa"/>
            <w:noWrap/>
            <w:hideMark/>
          </w:tcPr>
          <w:p w:rsidR="008F2082" w:rsidRPr="008F2082" w:rsidRDefault="008F2082"/>
        </w:tc>
        <w:tc>
          <w:tcPr>
            <w:tcW w:w="1360" w:type="dxa"/>
            <w:noWrap/>
            <w:hideMark/>
          </w:tcPr>
          <w:p w:rsidR="008F2082" w:rsidRPr="008F2082" w:rsidRDefault="008F2082"/>
        </w:tc>
        <w:tc>
          <w:tcPr>
            <w:tcW w:w="1200" w:type="dxa"/>
            <w:noWrap/>
            <w:hideMark/>
          </w:tcPr>
          <w:p w:rsidR="008F2082" w:rsidRPr="008F2082" w:rsidRDefault="008F2082"/>
        </w:tc>
        <w:tc>
          <w:tcPr>
            <w:tcW w:w="1700" w:type="dxa"/>
            <w:noWrap/>
            <w:hideMark/>
          </w:tcPr>
          <w:p w:rsidR="008F2082" w:rsidRPr="008F2082" w:rsidRDefault="008F2082"/>
        </w:tc>
        <w:tc>
          <w:tcPr>
            <w:tcW w:w="1520" w:type="dxa"/>
            <w:noWrap/>
            <w:hideMark/>
          </w:tcPr>
          <w:p w:rsidR="008F2082" w:rsidRPr="008F2082" w:rsidRDefault="008F2082"/>
        </w:tc>
        <w:tc>
          <w:tcPr>
            <w:tcW w:w="1500" w:type="dxa"/>
            <w:hideMark/>
          </w:tcPr>
          <w:p w:rsidR="008F2082" w:rsidRPr="008F2082" w:rsidRDefault="008F2082">
            <w:pPr>
              <w:rPr>
                <w:sz w:val="16"/>
                <w:szCs w:val="16"/>
              </w:rPr>
            </w:pPr>
            <w:r w:rsidRPr="008F2082">
              <w:rPr>
                <w:sz w:val="16"/>
                <w:szCs w:val="16"/>
              </w:rPr>
              <w:t>Приложение № 2 к решению сельской думы от 19.01.2018 года № 81</w:t>
            </w:r>
          </w:p>
        </w:tc>
      </w:tr>
      <w:tr w:rsidR="008F2082" w:rsidRPr="008F2082" w:rsidTr="008F2082">
        <w:trPr>
          <w:trHeight w:val="300"/>
        </w:trPr>
        <w:tc>
          <w:tcPr>
            <w:tcW w:w="15780" w:type="dxa"/>
            <w:gridSpan w:val="8"/>
            <w:hideMark/>
          </w:tcPr>
          <w:p w:rsidR="008F2082" w:rsidRPr="008F2082" w:rsidRDefault="008F2082"/>
        </w:tc>
      </w:tr>
      <w:tr w:rsidR="008F2082" w:rsidRPr="008F2082" w:rsidTr="008F2082">
        <w:trPr>
          <w:trHeight w:val="529"/>
        </w:trPr>
        <w:tc>
          <w:tcPr>
            <w:tcW w:w="15780" w:type="dxa"/>
            <w:gridSpan w:val="8"/>
            <w:noWrap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Изменения ведомственной структуры расходов бюджета муниципального образования сельское поселение "Деревня Озеро" на 2018 год</w:t>
            </w:r>
          </w:p>
        </w:tc>
      </w:tr>
      <w:tr w:rsidR="008F2082" w:rsidRPr="008F2082" w:rsidTr="008F2082">
        <w:trPr>
          <w:trHeight w:val="623"/>
        </w:trPr>
        <w:tc>
          <w:tcPr>
            <w:tcW w:w="15780" w:type="dxa"/>
            <w:gridSpan w:val="8"/>
            <w:noWrap/>
            <w:hideMark/>
          </w:tcPr>
          <w:p w:rsidR="008F2082" w:rsidRPr="008F2082" w:rsidRDefault="008F2082" w:rsidP="008F2082">
            <w:r w:rsidRPr="008F2082">
              <w:t>(рублей)</w:t>
            </w:r>
          </w:p>
        </w:tc>
      </w:tr>
      <w:tr w:rsidR="008F2082" w:rsidRPr="008F2082" w:rsidTr="008F2082">
        <w:trPr>
          <w:trHeight w:val="315"/>
        </w:trPr>
        <w:tc>
          <w:tcPr>
            <w:tcW w:w="6460" w:type="dxa"/>
            <w:vMerge w:val="restart"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Наименование</w:t>
            </w:r>
          </w:p>
        </w:tc>
        <w:tc>
          <w:tcPr>
            <w:tcW w:w="980" w:type="dxa"/>
            <w:vMerge w:val="restart"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КГРБС</w:t>
            </w:r>
          </w:p>
        </w:tc>
        <w:tc>
          <w:tcPr>
            <w:tcW w:w="1060" w:type="dxa"/>
            <w:vMerge w:val="restart"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Раздел, подраздел</w:t>
            </w:r>
          </w:p>
        </w:tc>
        <w:tc>
          <w:tcPr>
            <w:tcW w:w="1360" w:type="dxa"/>
            <w:vMerge w:val="restart"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Целевая статья</w:t>
            </w:r>
          </w:p>
        </w:tc>
        <w:tc>
          <w:tcPr>
            <w:tcW w:w="1200" w:type="dxa"/>
            <w:vMerge w:val="restart"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Группы и подгруппы видов расходов</w:t>
            </w:r>
          </w:p>
        </w:tc>
        <w:tc>
          <w:tcPr>
            <w:tcW w:w="1700" w:type="dxa"/>
            <w:vMerge w:val="restart"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Бюджетные ассигнования (утвержденные)</w:t>
            </w:r>
          </w:p>
        </w:tc>
        <w:tc>
          <w:tcPr>
            <w:tcW w:w="1520" w:type="dxa"/>
            <w:vMerge w:val="restart"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Изменения</w:t>
            </w:r>
            <w:proofErr w:type="gramStart"/>
            <w:r w:rsidRPr="008F2082">
              <w:rPr>
                <w:b/>
                <w:bCs/>
              </w:rPr>
              <w:t xml:space="preserve"> (+,-)</w:t>
            </w:r>
            <w:proofErr w:type="gramEnd"/>
          </w:p>
        </w:tc>
        <w:tc>
          <w:tcPr>
            <w:tcW w:w="1500" w:type="dxa"/>
            <w:vMerge w:val="restart"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Бюджетные ассигнования с изменениями (год)</w:t>
            </w:r>
          </w:p>
        </w:tc>
        <w:bookmarkStart w:id="0" w:name="_GoBack"/>
        <w:bookmarkEnd w:id="0"/>
      </w:tr>
      <w:tr w:rsidR="008F2082" w:rsidRPr="008F2082" w:rsidTr="008F2082">
        <w:trPr>
          <w:trHeight w:val="1560"/>
        </w:trPr>
        <w:tc>
          <w:tcPr>
            <w:tcW w:w="6460" w:type="dxa"/>
            <w:vMerge/>
            <w:hideMark/>
          </w:tcPr>
          <w:p w:rsidR="008F2082" w:rsidRPr="008F2082" w:rsidRDefault="008F2082">
            <w:pPr>
              <w:rPr>
                <w:b/>
                <w:bCs/>
              </w:rPr>
            </w:pPr>
          </w:p>
        </w:tc>
        <w:tc>
          <w:tcPr>
            <w:tcW w:w="980" w:type="dxa"/>
            <w:vMerge/>
            <w:hideMark/>
          </w:tcPr>
          <w:p w:rsidR="008F2082" w:rsidRPr="008F2082" w:rsidRDefault="008F2082">
            <w:pPr>
              <w:rPr>
                <w:b/>
                <w:bCs/>
              </w:rPr>
            </w:pPr>
          </w:p>
        </w:tc>
        <w:tc>
          <w:tcPr>
            <w:tcW w:w="1060" w:type="dxa"/>
            <w:vMerge/>
            <w:hideMark/>
          </w:tcPr>
          <w:p w:rsidR="008F2082" w:rsidRPr="008F2082" w:rsidRDefault="008F2082">
            <w:pPr>
              <w:rPr>
                <w:b/>
                <w:bCs/>
              </w:rPr>
            </w:pPr>
          </w:p>
        </w:tc>
        <w:tc>
          <w:tcPr>
            <w:tcW w:w="1360" w:type="dxa"/>
            <w:vMerge/>
            <w:hideMark/>
          </w:tcPr>
          <w:p w:rsidR="008F2082" w:rsidRPr="008F2082" w:rsidRDefault="008F2082">
            <w:pPr>
              <w:rPr>
                <w:b/>
                <w:bCs/>
              </w:rPr>
            </w:pPr>
          </w:p>
        </w:tc>
        <w:tc>
          <w:tcPr>
            <w:tcW w:w="1200" w:type="dxa"/>
            <w:vMerge/>
            <w:hideMark/>
          </w:tcPr>
          <w:p w:rsidR="008F2082" w:rsidRPr="008F2082" w:rsidRDefault="008F2082">
            <w:pPr>
              <w:rPr>
                <w:b/>
                <w:bCs/>
              </w:rPr>
            </w:pPr>
          </w:p>
        </w:tc>
        <w:tc>
          <w:tcPr>
            <w:tcW w:w="1700" w:type="dxa"/>
            <w:vMerge/>
            <w:hideMark/>
          </w:tcPr>
          <w:p w:rsidR="008F2082" w:rsidRPr="008F2082" w:rsidRDefault="008F2082">
            <w:pPr>
              <w:rPr>
                <w:b/>
                <w:bCs/>
              </w:rPr>
            </w:pPr>
          </w:p>
        </w:tc>
        <w:tc>
          <w:tcPr>
            <w:tcW w:w="1520" w:type="dxa"/>
            <w:vMerge/>
            <w:hideMark/>
          </w:tcPr>
          <w:p w:rsidR="008F2082" w:rsidRPr="008F2082" w:rsidRDefault="008F2082">
            <w:pPr>
              <w:rPr>
                <w:b/>
                <w:bCs/>
              </w:rPr>
            </w:pPr>
          </w:p>
        </w:tc>
        <w:tc>
          <w:tcPr>
            <w:tcW w:w="1500" w:type="dxa"/>
            <w:vMerge/>
            <w:hideMark/>
          </w:tcPr>
          <w:p w:rsidR="008F2082" w:rsidRPr="008F2082" w:rsidRDefault="008F2082">
            <w:pPr>
              <w:rPr>
                <w:b/>
                <w:bCs/>
              </w:rPr>
            </w:pP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Администрация муниципального образования сельское поселение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787 721,00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105 173,48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892 894,48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ОБЩЕГОСУДАРСТВЕННЫЕ ВОПРОСЫ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628 257,00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91 143,48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719 400,48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571 257,00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91 143,48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662 400,48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571 257,00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91 143,48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662 400,48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571 257,00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91 143,48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662 400,48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"Содержание органов местного самоуправления"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571 257,00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91 143,48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662 400,48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Центральный аппарат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86 000,00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91 143,48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177 143,48</w:t>
            </w:r>
          </w:p>
        </w:tc>
      </w:tr>
      <w:tr w:rsidR="008F2082" w:rsidRPr="008F2082" w:rsidTr="008F2082">
        <w:trPr>
          <w:trHeight w:val="102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100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120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</w:t>
            </w:r>
            <w:r w:rsidRPr="008F2082">
              <w:lastRenderedPageBreak/>
              <w:t>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lastRenderedPageBreak/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82 000,00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91 143,48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173 143,48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82 000,00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91 143,48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173 143,48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Иные бюджетные ассигнования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800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Уплата налогов, сборов и иных платежей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850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Функционирование Главы местной администрации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06 1 01 00430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485 257,00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485 257,00</w:t>
            </w:r>
          </w:p>
        </w:tc>
      </w:tr>
      <w:tr w:rsidR="008F2082" w:rsidRPr="008F2082" w:rsidTr="008F2082">
        <w:trPr>
          <w:trHeight w:val="102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06 1 01 00430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100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485 257,00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485 257,00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0104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06 1 01 00430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120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485 257,00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485 257,00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Резервные фонды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"Резервный фонд местной администрации"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06 1 02 00000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Резервный фонд местной администрации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06 1 02 00600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Иные бюджетные ассигнования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06 1 02 00600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800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Резервные средства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06 1 02 00600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870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Другие общегосударственные вопросы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55 000,00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55 000,00</w:t>
            </w:r>
          </w:p>
        </w:tc>
      </w:tr>
      <w:tr w:rsidR="008F2082" w:rsidRPr="008F2082" w:rsidTr="008F2082">
        <w:trPr>
          <w:trHeight w:val="972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55 000,00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55 000,00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55 000,00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55 000,00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"Расходы на публикацию НПА и официальных документов и </w:t>
            </w:r>
            <w:proofErr w:type="gramStart"/>
            <w:r w:rsidRPr="008F2082">
              <w:t>средствах</w:t>
            </w:r>
            <w:proofErr w:type="gramEnd"/>
            <w:r w:rsidRPr="008F2082">
              <w:t xml:space="preserve"> массовой информации"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06 1 03 00000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lastRenderedPageBreak/>
              <w:t xml:space="preserve">            Расходы на публикацию НПА и официальных документов и </w:t>
            </w:r>
            <w:proofErr w:type="gramStart"/>
            <w:r w:rsidRPr="008F2082">
              <w:t>средствах</w:t>
            </w:r>
            <w:proofErr w:type="gramEnd"/>
            <w:r w:rsidRPr="008F2082">
              <w:t xml:space="preserve"> массовой информации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06 1 03 00090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06 1 03 00090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06 1 03 00090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5 000,00</w:t>
            </w:r>
          </w:p>
        </w:tc>
      </w:tr>
      <w:tr w:rsidR="008F2082" w:rsidRPr="008F2082" w:rsidTr="008F2082">
        <w:trPr>
          <w:trHeight w:val="889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06 1 04 00000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Оценка недвижимости</w:t>
            </w:r>
            <w:proofErr w:type="gramStart"/>
            <w:r w:rsidRPr="008F2082">
              <w:t>.</w:t>
            </w:r>
            <w:proofErr w:type="gramEnd"/>
            <w:r w:rsidRPr="008F2082">
              <w:t xml:space="preserve"> </w:t>
            </w:r>
            <w:proofErr w:type="gramStart"/>
            <w:r w:rsidRPr="008F2082">
              <w:t>п</w:t>
            </w:r>
            <w:proofErr w:type="gramEnd"/>
            <w:r w:rsidRPr="008F2082">
              <w:t>ризнание прав и регулирование отношений муниципальной собственности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06 1 04 00200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30 000,00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06 1 04 00200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30 000,00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06 1 04 00200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30 000,00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Подготовка правил землепользования и застройки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06 1 04 00300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20 000,00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06 1 04 00300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20 000,00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0113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06 1 04 00300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20 000,00</w:t>
            </w:r>
          </w:p>
        </w:tc>
      </w:tr>
      <w:tr w:rsidR="008F2082" w:rsidRPr="008F2082" w:rsidTr="008F2082">
        <w:trPr>
          <w:trHeight w:val="552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НАЦИОНАЛЬНАЯ ОБОРОНА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0200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Мобилизационная и вневойсковая подготовка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0203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Непрограммные расходы федеральных органов исполнительной власти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0203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99 0 00 00000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Непрограммные расходы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0203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99 9 00 00000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0203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99 9 00 51180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33 661,00</w:t>
            </w:r>
          </w:p>
        </w:tc>
      </w:tr>
      <w:tr w:rsidR="008F2082" w:rsidRPr="008F2082" w:rsidTr="008F2082">
        <w:trPr>
          <w:trHeight w:val="1429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0203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99 9 00 51180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100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9 837,91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9 837,91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Расходы на выплаты персоналу государственных (муниципальных) органов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0203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99 9 00 51180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120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9 837,91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9 837,91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</w:t>
            </w:r>
            <w:r w:rsidRPr="008F2082">
              <w:lastRenderedPageBreak/>
              <w:t>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lastRenderedPageBreak/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0203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99 9 00 51180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23 823,09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23 823,09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0203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99 9 00 51180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23 823,09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23 823,09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НАЦИОНАЛЬНАЯ БЕЗОПАСНОСТЬ И ПРАВООХРАНИТЕЛЬНАЯ ДЕЯТЕЛЬНОСТЬ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0300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</w:tr>
      <w:tr w:rsidR="008F2082" w:rsidRPr="008F2082" w:rsidTr="008F2082">
        <w:trPr>
          <w:trHeight w:val="458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Обеспечение пожарной безопасности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0310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</w:tr>
      <w:tr w:rsidR="008F2082" w:rsidRPr="008F2082" w:rsidTr="008F2082">
        <w:trPr>
          <w:trHeight w:val="1069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0310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</w:tr>
      <w:tr w:rsidR="008F2082" w:rsidRPr="008F2082" w:rsidTr="008F2082">
        <w:trPr>
          <w:trHeight w:val="803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0310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0310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06 1 05 00000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Обеспечение пожарной безопасности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0310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06 1 05 00040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0310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06 1 05 00040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0310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06 1 05 00040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10 000,00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НАЦИОНАЛЬНАЯ ЭКОНОМИКА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0400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49 090,00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Дорожное хозяйство (дорожные фонды)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0409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</w:tr>
      <w:tr w:rsidR="008F2082" w:rsidRPr="008F2082" w:rsidTr="008F2082">
        <w:trPr>
          <w:trHeight w:val="698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Муниципальная программа " Развитие дорожного хозяйства в Юхновском районе"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0409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24 0 00 00000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</w:tr>
      <w:tr w:rsidR="008F2082" w:rsidRPr="008F2082" w:rsidTr="008F2082">
        <w:trPr>
          <w:trHeight w:val="732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0409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24 2 00 00000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0409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24 2 01 00000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Содержание автомобильных дорог общего пользования местного значения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0409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24 2 01 00420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0409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24 2 01 00420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0409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24 2 01 00420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48 590,00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Другие вопросы в области </w:t>
            </w:r>
            <w:r w:rsidRPr="008F2082">
              <w:lastRenderedPageBreak/>
              <w:t>национальной экономики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lastRenderedPageBreak/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0412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lastRenderedPageBreak/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0412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0412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0412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06 1 06 00000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Поддержка и развитие малого предпринимательства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0412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06 1 06 00070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0412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06 1 06 00070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0412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06 1 06 00070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ЖИЛИЩНО-КОММУНАЛЬНОЕ ХОЗЯЙСТВО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0500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113 803,00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-34 560,00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79 243,00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Благоустройство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0503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113 803,00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-34 560,00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79 243,00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0503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113 803,00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-34 560,00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79 243,00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Подпрограмма "Развитие жилищно-коммунального хозяйства на территории сельского поселения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0503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06 4 00 00000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113 803,00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-34 560,00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79 243,00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"Благоустройство территории сельского поселения"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0503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06 4 03 00000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113 803,00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-34 560,00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79 243,00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Прочие мероприятия по благоустройству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0503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06 4 03 00080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113 803,00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-34 560,00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79 243,00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0503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06 4 03 00080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113 803,00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-34 560,00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79 243,00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0503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06 4 03 00080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113 803,00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-34 560,00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79 243,00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ОБРАЗОВАНИЕ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Молодежная политика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Подпрограмма "Развитие социально-культурной работы с населением муниципальное образование сельское поселение </w:t>
            </w:r>
            <w:r w:rsidRPr="008F2082">
              <w:lastRenderedPageBreak/>
              <w:t>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lastRenderedPageBreak/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1 000,00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lastRenderedPageBreak/>
              <w:t xml:space="preserve">      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06 5 02 00000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Организация и осуществление мероприятий по работе с детьми и молодежью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06 5 02 00030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06 5 02 00030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06 5 02 00030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"Профилактика преступлений и правонарушений"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06 5 03 00000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Профилактика преступлений и правонарушений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06 5 03 00080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06 5 03 00080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0707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06 5 03 00080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ФИЗИЧЕСКАЯ КУЛЬТУРА И СПОРТ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1100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30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Физическая культура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1101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1101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06 0 00 00000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Подпрограмма "Развитие социально-культурной работы с населением муниципальное образование сельское поселение "Деревня Озеро"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1101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06 5 00 00000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102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1101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06 5 04 00000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765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8F2082">
              <w:t>.</w:t>
            </w:r>
            <w:proofErr w:type="gramEnd"/>
            <w:r w:rsidRPr="008F2082">
              <w:t xml:space="preserve"> </w:t>
            </w:r>
            <w:proofErr w:type="gramStart"/>
            <w:r w:rsidRPr="008F2082">
              <w:t>о</w:t>
            </w:r>
            <w:proofErr w:type="gramEnd"/>
            <w:r w:rsidRPr="008F2082"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1101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06 5 04 00040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t xml:space="preserve">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1101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06 5 04 00040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200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510"/>
        </w:trPr>
        <w:tc>
          <w:tcPr>
            <w:tcW w:w="6460" w:type="dxa"/>
            <w:hideMark/>
          </w:tcPr>
          <w:p w:rsidR="008F2082" w:rsidRPr="008F2082" w:rsidRDefault="008F2082" w:rsidP="008F2082">
            <w:r w:rsidRPr="008F2082">
              <w:lastRenderedPageBreak/>
              <w:t xml:space="preserve">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80" w:type="dxa"/>
            <w:hideMark/>
          </w:tcPr>
          <w:p w:rsidR="008F2082" w:rsidRPr="008F2082" w:rsidRDefault="008F2082" w:rsidP="008F2082">
            <w:r w:rsidRPr="008F2082">
              <w:t>003</w:t>
            </w:r>
          </w:p>
        </w:tc>
        <w:tc>
          <w:tcPr>
            <w:tcW w:w="1060" w:type="dxa"/>
            <w:hideMark/>
          </w:tcPr>
          <w:p w:rsidR="008F2082" w:rsidRPr="008F2082" w:rsidRDefault="008F2082" w:rsidP="008F2082">
            <w:r w:rsidRPr="008F2082">
              <w:t>1101</w:t>
            </w:r>
          </w:p>
        </w:tc>
        <w:tc>
          <w:tcPr>
            <w:tcW w:w="1360" w:type="dxa"/>
            <w:hideMark/>
          </w:tcPr>
          <w:p w:rsidR="008F2082" w:rsidRPr="008F2082" w:rsidRDefault="008F2082" w:rsidP="008F2082">
            <w:r w:rsidRPr="008F2082">
              <w:t>06 5 04 00040</w:t>
            </w:r>
          </w:p>
        </w:tc>
        <w:tc>
          <w:tcPr>
            <w:tcW w:w="1200" w:type="dxa"/>
            <w:hideMark/>
          </w:tcPr>
          <w:p w:rsidR="008F2082" w:rsidRPr="008F2082" w:rsidRDefault="008F2082" w:rsidP="008F2082">
            <w:r w:rsidRPr="008F2082">
              <w:t>240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r w:rsidRPr="008F2082">
              <w:t>0,00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r w:rsidRPr="008F2082">
              <w:t>500,00</w:t>
            </w:r>
          </w:p>
        </w:tc>
      </w:tr>
      <w:tr w:rsidR="008F2082" w:rsidRPr="008F2082" w:rsidTr="008F2082">
        <w:trPr>
          <w:trHeight w:val="255"/>
        </w:trPr>
        <w:tc>
          <w:tcPr>
            <w:tcW w:w="6460" w:type="dxa"/>
            <w:noWrap/>
            <w:hideMark/>
          </w:tcPr>
          <w:p w:rsidR="008F2082" w:rsidRPr="008F2082" w:rsidRDefault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Итого</w:t>
            </w:r>
          </w:p>
        </w:tc>
        <w:tc>
          <w:tcPr>
            <w:tcW w:w="980" w:type="dxa"/>
            <w:noWrap/>
            <w:hideMark/>
          </w:tcPr>
          <w:p w:rsidR="008F2082" w:rsidRPr="008F2082" w:rsidRDefault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 </w:t>
            </w:r>
          </w:p>
        </w:tc>
        <w:tc>
          <w:tcPr>
            <w:tcW w:w="1060" w:type="dxa"/>
            <w:noWrap/>
            <w:hideMark/>
          </w:tcPr>
          <w:p w:rsidR="008F2082" w:rsidRPr="008F2082" w:rsidRDefault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 </w:t>
            </w:r>
          </w:p>
        </w:tc>
        <w:tc>
          <w:tcPr>
            <w:tcW w:w="1360" w:type="dxa"/>
            <w:noWrap/>
            <w:hideMark/>
          </w:tcPr>
          <w:p w:rsidR="008F2082" w:rsidRPr="008F2082" w:rsidRDefault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 </w:t>
            </w:r>
          </w:p>
        </w:tc>
        <w:tc>
          <w:tcPr>
            <w:tcW w:w="1200" w:type="dxa"/>
            <w:noWrap/>
            <w:hideMark/>
          </w:tcPr>
          <w:p w:rsidR="008F2082" w:rsidRPr="008F2082" w:rsidRDefault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 </w:t>
            </w:r>
          </w:p>
        </w:tc>
        <w:tc>
          <w:tcPr>
            <w:tcW w:w="1700" w:type="dxa"/>
            <w:noWrap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787 721,00</w:t>
            </w:r>
          </w:p>
        </w:tc>
        <w:tc>
          <w:tcPr>
            <w:tcW w:w="1520" w:type="dxa"/>
            <w:noWrap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105 173,48</w:t>
            </w:r>
          </w:p>
        </w:tc>
        <w:tc>
          <w:tcPr>
            <w:tcW w:w="1500" w:type="dxa"/>
            <w:noWrap/>
            <w:hideMark/>
          </w:tcPr>
          <w:p w:rsidR="008F2082" w:rsidRPr="008F2082" w:rsidRDefault="008F2082" w:rsidP="008F2082">
            <w:pPr>
              <w:rPr>
                <w:b/>
                <w:bCs/>
              </w:rPr>
            </w:pPr>
            <w:r w:rsidRPr="008F2082">
              <w:rPr>
                <w:b/>
                <w:bCs/>
              </w:rPr>
              <w:t>892 894,48</w:t>
            </w:r>
          </w:p>
        </w:tc>
      </w:tr>
    </w:tbl>
    <w:p w:rsidR="008F2082" w:rsidRDefault="008F2082"/>
    <w:p w:rsidR="008F2082" w:rsidRPr="008F2082" w:rsidRDefault="008F2082" w:rsidP="008F2082"/>
    <w:p w:rsidR="008F2082" w:rsidRPr="008F2082" w:rsidRDefault="008F2082" w:rsidP="008F2082"/>
    <w:p w:rsidR="008F2082" w:rsidRPr="008F2082" w:rsidRDefault="008F2082" w:rsidP="008F2082"/>
    <w:p w:rsidR="008F2082" w:rsidRPr="008F2082" w:rsidRDefault="008F2082" w:rsidP="008F2082"/>
    <w:p w:rsidR="008F2082" w:rsidRPr="008F2082" w:rsidRDefault="008F2082" w:rsidP="008F2082"/>
    <w:p w:rsidR="008F2082" w:rsidRPr="008F2082" w:rsidRDefault="008F2082" w:rsidP="008F2082"/>
    <w:p w:rsidR="008F2082" w:rsidRPr="008F2082" w:rsidRDefault="008F2082" w:rsidP="008F2082"/>
    <w:p w:rsidR="008F2082" w:rsidRPr="008F2082" w:rsidRDefault="008F2082" w:rsidP="008F2082"/>
    <w:p w:rsidR="008F2082" w:rsidRPr="008F2082" w:rsidRDefault="008F2082" w:rsidP="008F2082"/>
    <w:p w:rsidR="008F2082" w:rsidRPr="008F2082" w:rsidRDefault="008F2082" w:rsidP="008F2082"/>
    <w:p w:rsidR="008F2082" w:rsidRDefault="008F2082" w:rsidP="008F2082"/>
    <w:p w:rsidR="006C03D1" w:rsidRDefault="006C03D1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Default="008F2082" w:rsidP="008F2082"/>
    <w:p w:rsidR="008F2082" w:rsidRPr="008F2082" w:rsidRDefault="008F2082" w:rsidP="008F2082"/>
    <w:sectPr w:rsidR="008F2082" w:rsidRPr="008F2082" w:rsidSect="008F20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82"/>
    <w:rsid w:val="006C03D1"/>
    <w:rsid w:val="008F2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0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F20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2082"/>
    <w:rPr>
      <w:color w:val="800080"/>
      <w:u w:val="single"/>
    </w:rPr>
  </w:style>
  <w:style w:type="paragraph" w:customStyle="1" w:styleId="xl97">
    <w:name w:val="xl97"/>
    <w:basedOn w:val="a"/>
    <w:rsid w:val="008F20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F20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8F2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F2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F208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8F208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8F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2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208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F20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F2082"/>
    <w:rPr>
      <w:color w:val="800080"/>
      <w:u w:val="single"/>
    </w:rPr>
  </w:style>
  <w:style w:type="paragraph" w:customStyle="1" w:styleId="xl97">
    <w:name w:val="xl97"/>
    <w:basedOn w:val="a"/>
    <w:rsid w:val="008F20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0">
    <w:name w:val="xl100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2">
    <w:name w:val="xl102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3">
    <w:name w:val="xl103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4">
    <w:name w:val="xl104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5">
    <w:name w:val="xl105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7">
    <w:name w:val="xl107"/>
    <w:basedOn w:val="a"/>
    <w:rsid w:val="008F2082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8">
    <w:name w:val="xl108"/>
    <w:basedOn w:val="a"/>
    <w:rsid w:val="008F208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8F2082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8F208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1">
    <w:name w:val="xl111"/>
    <w:basedOn w:val="a"/>
    <w:rsid w:val="008F208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12">
    <w:name w:val="xl112"/>
    <w:basedOn w:val="a"/>
    <w:rsid w:val="008F2082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table" w:styleId="a7">
    <w:name w:val="Table Grid"/>
    <w:basedOn w:val="a1"/>
    <w:uiPriority w:val="59"/>
    <w:rsid w:val="008F2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8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2111</Words>
  <Characters>12035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1</cp:revision>
  <dcterms:created xsi:type="dcterms:W3CDTF">2018-04-19T05:42:00Z</dcterms:created>
  <dcterms:modified xsi:type="dcterms:W3CDTF">2018-04-19T05:46:00Z</dcterms:modified>
</cp:coreProperties>
</file>